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D43EA" w14:textId="21B9A229" w:rsidR="002621C5" w:rsidRPr="00BA46C4" w:rsidRDefault="00D60DC4" w:rsidP="002621C5">
      <w:pPr>
        <w:rPr>
          <w:rFonts w:ascii="Helvetica" w:hAnsi="Helvetica"/>
          <w:u w:val="single"/>
        </w:rPr>
      </w:pPr>
      <w:r>
        <w:rPr>
          <w:rFonts w:ascii="Helvetica" w:hAnsi="Helvetica"/>
          <w:u w:val="single"/>
        </w:rPr>
        <w:t xml:space="preserve">Task </w:t>
      </w:r>
      <w:r w:rsidR="00D4166D">
        <w:rPr>
          <w:rFonts w:ascii="Helvetica" w:hAnsi="Helvetica"/>
          <w:u w:val="single"/>
        </w:rPr>
        <w:t>A</w:t>
      </w:r>
      <w:bookmarkStart w:id="0" w:name="_GoBack"/>
      <w:bookmarkEnd w:id="0"/>
    </w:p>
    <w:p w14:paraId="698EDABA" w14:textId="06C206AB" w:rsidR="00E55937" w:rsidRDefault="00683E41" w:rsidP="00683E41">
      <w:pPr>
        <w:rPr>
          <w:rFonts w:ascii="Helvetica" w:hAnsi="Helvetica"/>
          <w:noProof/>
        </w:rPr>
      </w:pPr>
      <w:r w:rsidRPr="00683E41">
        <w:rPr>
          <w:rFonts w:ascii="Helvetica" w:hAnsi="Helvetica"/>
        </w:rPr>
        <w:t>Firewalls use one or more of three methods to control traffic flowing in and out of the network</w:t>
      </w:r>
      <w:r>
        <w:rPr>
          <w:rFonts w:ascii="Helvetica" w:hAnsi="Helvetica"/>
          <w:noProof/>
        </w:rPr>
        <w:t>, describe how each of the following methods work.</w:t>
      </w:r>
    </w:p>
    <w:p w14:paraId="5C868651" w14:textId="5DA34E62" w:rsidR="00683E41" w:rsidRDefault="00683E41" w:rsidP="00683E41">
      <w:pPr>
        <w:rPr>
          <w:rFonts w:ascii="Helvetica" w:hAnsi="Helvetica"/>
        </w:rPr>
      </w:pPr>
      <w:r>
        <w:rPr>
          <w:rFonts w:ascii="Helvetica" w:hAnsi="Helvetica"/>
        </w:rPr>
        <w:t>Packet filtering</w:t>
      </w:r>
    </w:p>
    <w:tbl>
      <w:tblPr>
        <w:tblStyle w:val="TableGrid"/>
        <w:tblW w:w="0" w:type="auto"/>
        <w:tblLook w:val="04A0" w:firstRow="1" w:lastRow="0" w:firstColumn="1" w:lastColumn="0" w:noHBand="0" w:noVBand="1"/>
      </w:tblPr>
      <w:tblGrid>
        <w:gridCol w:w="10456"/>
      </w:tblGrid>
      <w:tr w:rsidR="00683E41" w14:paraId="2855A9CA" w14:textId="77777777" w:rsidTr="00683E41">
        <w:tc>
          <w:tcPr>
            <w:tcW w:w="10456" w:type="dxa"/>
          </w:tcPr>
          <w:p w14:paraId="48BA2621" w14:textId="3BAB815F" w:rsidR="00683E41" w:rsidRDefault="00683E41" w:rsidP="00683E41">
            <w:pPr>
              <w:rPr>
                <w:rFonts w:ascii="Helvetica" w:hAnsi="Helvetica"/>
              </w:rPr>
            </w:pPr>
            <w:r w:rsidRPr="00683E41">
              <w:rPr>
                <w:rFonts w:ascii="Helvetica" w:hAnsi="Helvetica"/>
                <w:color w:val="FF0000"/>
                <w:sz w:val="22"/>
              </w:rPr>
              <w:t>Packet filtering firewalls operate inline at junction points where devices such as routers and switches do their work. However, these firewalls don't route packets; rather they compare each packet received to a set of established criteria, such as the allowed IP addresses, packet type, port number and other aspects of the packet protocol headers.</w:t>
            </w:r>
          </w:p>
        </w:tc>
      </w:tr>
    </w:tbl>
    <w:p w14:paraId="5D02FC70" w14:textId="77777777" w:rsidR="00683E41" w:rsidRDefault="00683E41" w:rsidP="00683E41">
      <w:pPr>
        <w:rPr>
          <w:rFonts w:ascii="Helvetica" w:hAnsi="Helvetica"/>
        </w:rPr>
      </w:pPr>
    </w:p>
    <w:p w14:paraId="218E819B" w14:textId="7AFB43B9" w:rsidR="00683E41" w:rsidRDefault="00683E41" w:rsidP="00683E41">
      <w:pPr>
        <w:rPr>
          <w:rFonts w:ascii="Helvetica" w:hAnsi="Helvetica"/>
        </w:rPr>
      </w:pPr>
      <w:r>
        <w:rPr>
          <w:rFonts w:ascii="Helvetica" w:hAnsi="Helvetica"/>
        </w:rPr>
        <w:t>Proxy service</w:t>
      </w:r>
    </w:p>
    <w:tbl>
      <w:tblPr>
        <w:tblStyle w:val="TableGrid"/>
        <w:tblW w:w="0" w:type="auto"/>
        <w:tblLook w:val="04A0" w:firstRow="1" w:lastRow="0" w:firstColumn="1" w:lastColumn="0" w:noHBand="0" w:noVBand="1"/>
      </w:tblPr>
      <w:tblGrid>
        <w:gridCol w:w="10456"/>
      </w:tblGrid>
      <w:tr w:rsidR="00683E41" w14:paraId="49A161DF" w14:textId="77777777" w:rsidTr="00683E41">
        <w:tc>
          <w:tcPr>
            <w:tcW w:w="10456" w:type="dxa"/>
          </w:tcPr>
          <w:p w14:paraId="56CB7BAE" w14:textId="77777777" w:rsidR="00683E41" w:rsidRPr="00683E41" w:rsidRDefault="00683E41" w:rsidP="00683E41">
            <w:pPr>
              <w:rPr>
                <w:rFonts w:ascii="Helvetica" w:hAnsi="Helvetica"/>
                <w:color w:val="FF0000"/>
                <w:sz w:val="22"/>
              </w:rPr>
            </w:pPr>
            <w:r w:rsidRPr="00683E41">
              <w:rPr>
                <w:rFonts w:ascii="Helvetica" w:hAnsi="Helvetica"/>
                <w:color w:val="FF0000"/>
                <w:sz w:val="22"/>
              </w:rPr>
              <w:t xml:space="preserve">A proxy server acts as a gateway between you and the internet. It’s an intermediary server separating end users from the websites they browse internet traffic flows through the proxy server on its way to the address you requested. </w:t>
            </w:r>
          </w:p>
          <w:p w14:paraId="2FBB9073" w14:textId="53BDF0D9" w:rsidR="00683E41" w:rsidRPr="00683E41" w:rsidRDefault="00683E41" w:rsidP="00683E41">
            <w:pPr>
              <w:rPr>
                <w:rFonts w:ascii="Helvetica" w:hAnsi="Helvetica"/>
                <w:color w:val="FF0000"/>
                <w:sz w:val="22"/>
              </w:rPr>
            </w:pPr>
            <w:r w:rsidRPr="00683E41">
              <w:rPr>
                <w:rFonts w:ascii="Helvetica" w:hAnsi="Helvetica"/>
                <w:color w:val="FF0000"/>
                <w:sz w:val="22"/>
              </w:rPr>
              <w:t>The request then comes back through that same proxy server and then the proxy server forwards the data received from the website to you. Proxy servers are useful because they act as a firewall and web filter themselves.</w:t>
            </w:r>
          </w:p>
        </w:tc>
      </w:tr>
    </w:tbl>
    <w:p w14:paraId="14621548" w14:textId="77777777" w:rsidR="00683E41" w:rsidRDefault="00683E41" w:rsidP="00683E41">
      <w:pPr>
        <w:rPr>
          <w:rFonts w:ascii="Helvetica" w:hAnsi="Helvetica"/>
        </w:rPr>
      </w:pPr>
    </w:p>
    <w:p w14:paraId="6058DB6A" w14:textId="11D7356A" w:rsidR="00683E41" w:rsidRDefault="00683E41" w:rsidP="00683E41">
      <w:pPr>
        <w:rPr>
          <w:rFonts w:ascii="Helvetica" w:hAnsi="Helvetica"/>
        </w:rPr>
      </w:pPr>
      <w:r>
        <w:rPr>
          <w:rFonts w:ascii="Helvetica" w:hAnsi="Helvetica"/>
        </w:rPr>
        <w:t>Stateful inspection</w:t>
      </w:r>
    </w:p>
    <w:tbl>
      <w:tblPr>
        <w:tblStyle w:val="TableGrid"/>
        <w:tblW w:w="0" w:type="auto"/>
        <w:tblLook w:val="04A0" w:firstRow="1" w:lastRow="0" w:firstColumn="1" w:lastColumn="0" w:noHBand="0" w:noVBand="1"/>
      </w:tblPr>
      <w:tblGrid>
        <w:gridCol w:w="10456"/>
      </w:tblGrid>
      <w:tr w:rsidR="00683E41" w14:paraId="312C4E03" w14:textId="77777777" w:rsidTr="00683E41">
        <w:tc>
          <w:tcPr>
            <w:tcW w:w="10456" w:type="dxa"/>
          </w:tcPr>
          <w:p w14:paraId="1A61B368" w14:textId="22FCBEB8" w:rsidR="00683E41" w:rsidRDefault="00683E41" w:rsidP="00683E41">
            <w:pPr>
              <w:rPr>
                <w:rFonts w:ascii="Helvetica" w:hAnsi="Helvetica"/>
              </w:rPr>
            </w:pPr>
            <w:r w:rsidRPr="00683E41">
              <w:rPr>
                <w:rFonts w:ascii="Helvetica" w:hAnsi="Helvetica"/>
                <w:color w:val="FF0000"/>
                <w:sz w:val="22"/>
              </w:rPr>
              <w:t>State-aware devices not only examine each packet, but also keep track of whether or not that packet is part of an established TCP or other network session. This offers more security than either packet filtering or circuit monitoring alone but exacts a greater toll on network performance.</w:t>
            </w:r>
          </w:p>
        </w:tc>
      </w:tr>
    </w:tbl>
    <w:p w14:paraId="0828D736" w14:textId="77777777" w:rsidR="00683E41" w:rsidRDefault="00683E41" w:rsidP="00683E41">
      <w:pPr>
        <w:rPr>
          <w:rFonts w:ascii="Helvetica" w:hAnsi="Helvetica"/>
        </w:rPr>
      </w:pPr>
    </w:p>
    <w:p w14:paraId="7CE1C0A0" w14:textId="58340433" w:rsidR="00E55937" w:rsidRDefault="00E55937" w:rsidP="00E55937">
      <w:pPr>
        <w:jc w:val="center"/>
        <w:rPr>
          <w:rFonts w:ascii="Helvetica" w:hAnsi="Helvetica"/>
        </w:rPr>
      </w:pPr>
    </w:p>
    <w:p w14:paraId="54D7E0AF" w14:textId="22BF8ACB" w:rsidR="003F0529" w:rsidRPr="00BA46C4" w:rsidRDefault="003F0529" w:rsidP="003F0529">
      <w:pPr>
        <w:rPr>
          <w:rFonts w:ascii="Helvetica" w:hAnsi="Helvetica"/>
          <w:u w:val="single"/>
        </w:rPr>
      </w:pPr>
      <w:r>
        <w:rPr>
          <w:rFonts w:ascii="Helvetica" w:hAnsi="Helvetica"/>
          <w:u w:val="single"/>
        </w:rPr>
        <w:t xml:space="preserve">Task </w:t>
      </w:r>
      <w:r w:rsidR="00D4166D">
        <w:rPr>
          <w:rFonts w:ascii="Helvetica" w:hAnsi="Helvetica"/>
          <w:u w:val="single"/>
        </w:rPr>
        <w:t>B</w:t>
      </w:r>
    </w:p>
    <w:p w14:paraId="03542F3E" w14:textId="62436141" w:rsidR="00F176BF" w:rsidRDefault="00683E41" w:rsidP="00F176BF">
      <w:pPr>
        <w:rPr>
          <w:rFonts w:ascii="Helvetica" w:hAnsi="Helvetica" w:cs="Helvetica"/>
        </w:rPr>
      </w:pPr>
      <w:r>
        <w:rPr>
          <w:rFonts w:ascii="Helvetica" w:hAnsi="Helvetica" w:cs="Helvetica"/>
        </w:rPr>
        <w:t>Identify the pros and cons to using firewall software.</w:t>
      </w:r>
    </w:p>
    <w:tbl>
      <w:tblPr>
        <w:tblStyle w:val="TableGrid"/>
        <w:tblW w:w="0" w:type="auto"/>
        <w:tblLook w:val="04A0" w:firstRow="1" w:lastRow="0" w:firstColumn="1" w:lastColumn="0" w:noHBand="0" w:noVBand="1"/>
      </w:tblPr>
      <w:tblGrid>
        <w:gridCol w:w="5228"/>
        <w:gridCol w:w="5228"/>
      </w:tblGrid>
      <w:tr w:rsidR="00683E41" w14:paraId="3796572D" w14:textId="77777777" w:rsidTr="00683E41">
        <w:tc>
          <w:tcPr>
            <w:tcW w:w="5228" w:type="dxa"/>
          </w:tcPr>
          <w:p w14:paraId="5922ECF6" w14:textId="4A1C1984" w:rsidR="00683E41" w:rsidRPr="00683E41" w:rsidRDefault="00683E41" w:rsidP="00683E41">
            <w:pPr>
              <w:jc w:val="center"/>
              <w:rPr>
                <w:rFonts w:ascii="Helvetica" w:hAnsi="Helvetica"/>
                <w:b/>
                <w:color w:val="000000" w:themeColor="text1"/>
                <w:sz w:val="22"/>
              </w:rPr>
            </w:pPr>
            <w:r w:rsidRPr="00683E41">
              <w:rPr>
                <w:rFonts w:ascii="Helvetica" w:hAnsi="Helvetica"/>
                <w:b/>
                <w:color w:val="000000" w:themeColor="text1"/>
                <w:sz w:val="22"/>
              </w:rPr>
              <w:t>Pros</w:t>
            </w:r>
          </w:p>
        </w:tc>
        <w:tc>
          <w:tcPr>
            <w:tcW w:w="5228" w:type="dxa"/>
          </w:tcPr>
          <w:p w14:paraId="2BE97E13" w14:textId="2CFE0A4B" w:rsidR="00683E41" w:rsidRPr="00683E41" w:rsidRDefault="00683E41" w:rsidP="00683E41">
            <w:pPr>
              <w:jc w:val="center"/>
              <w:rPr>
                <w:rFonts w:ascii="Helvetica" w:hAnsi="Helvetica"/>
                <w:b/>
                <w:color w:val="000000" w:themeColor="text1"/>
                <w:sz w:val="22"/>
              </w:rPr>
            </w:pPr>
            <w:r w:rsidRPr="00683E41">
              <w:rPr>
                <w:rFonts w:ascii="Helvetica" w:hAnsi="Helvetica"/>
                <w:b/>
                <w:color w:val="000000" w:themeColor="text1"/>
                <w:sz w:val="22"/>
              </w:rPr>
              <w:t>Cons</w:t>
            </w:r>
          </w:p>
        </w:tc>
      </w:tr>
      <w:tr w:rsidR="00683E41" w14:paraId="217FAC79" w14:textId="77777777" w:rsidTr="00683E41">
        <w:tc>
          <w:tcPr>
            <w:tcW w:w="5228" w:type="dxa"/>
          </w:tcPr>
          <w:p w14:paraId="1D9B1CA3" w14:textId="6A92F512" w:rsidR="00683E41" w:rsidRPr="001575CE" w:rsidRDefault="001575CE" w:rsidP="00683E41">
            <w:pPr>
              <w:jc w:val="center"/>
              <w:rPr>
                <w:rFonts w:ascii="Helvetica" w:hAnsi="Helvetica"/>
                <w:color w:val="FF0000"/>
                <w:sz w:val="22"/>
              </w:rPr>
            </w:pPr>
            <w:r w:rsidRPr="001575CE">
              <w:rPr>
                <w:rFonts w:ascii="Helvetica" w:hAnsi="Helvetica"/>
                <w:color w:val="FF0000"/>
                <w:sz w:val="22"/>
              </w:rPr>
              <w:t>Monitors traffic that is attempting to enter the network.</w:t>
            </w:r>
          </w:p>
        </w:tc>
        <w:tc>
          <w:tcPr>
            <w:tcW w:w="5228" w:type="dxa"/>
          </w:tcPr>
          <w:p w14:paraId="62A65109" w14:textId="7CEA6D8B" w:rsidR="00683E41" w:rsidRPr="001575CE" w:rsidRDefault="001575CE" w:rsidP="00683E41">
            <w:pPr>
              <w:jc w:val="center"/>
              <w:rPr>
                <w:rFonts w:ascii="Helvetica" w:hAnsi="Helvetica"/>
                <w:color w:val="FF0000"/>
                <w:sz w:val="22"/>
              </w:rPr>
            </w:pPr>
            <w:r w:rsidRPr="001575CE">
              <w:rPr>
                <w:rFonts w:ascii="Helvetica" w:hAnsi="Helvetica"/>
                <w:color w:val="FF0000"/>
                <w:sz w:val="22"/>
              </w:rPr>
              <w:t>For a good one it can incur a high cost, there are plenty of free alternatives but they’re not as effective.</w:t>
            </w:r>
          </w:p>
        </w:tc>
      </w:tr>
      <w:tr w:rsidR="001575CE" w14:paraId="38E63889" w14:textId="77777777" w:rsidTr="00683E41">
        <w:tc>
          <w:tcPr>
            <w:tcW w:w="5228" w:type="dxa"/>
          </w:tcPr>
          <w:p w14:paraId="52B5F69E" w14:textId="6E740E47" w:rsidR="001575CE" w:rsidRPr="001575CE" w:rsidRDefault="001575CE" w:rsidP="00683E41">
            <w:pPr>
              <w:jc w:val="center"/>
              <w:rPr>
                <w:rFonts w:ascii="Helvetica" w:hAnsi="Helvetica"/>
                <w:color w:val="FF0000"/>
              </w:rPr>
            </w:pPr>
            <w:r w:rsidRPr="001575CE">
              <w:rPr>
                <w:rFonts w:ascii="Helvetica" w:hAnsi="Helvetica"/>
                <w:color w:val="FF0000"/>
                <w:sz w:val="22"/>
              </w:rPr>
              <w:t xml:space="preserve">It can be very effective in detect trojans. This type of malware work by stealth and is immediately blocked by the firewall. </w:t>
            </w:r>
          </w:p>
        </w:tc>
        <w:tc>
          <w:tcPr>
            <w:tcW w:w="5228" w:type="dxa"/>
          </w:tcPr>
          <w:p w14:paraId="29C30010" w14:textId="6BAF3374" w:rsidR="001575CE" w:rsidRPr="001575CE" w:rsidRDefault="001575CE" w:rsidP="00683E41">
            <w:pPr>
              <w:jc w:val="center"/>
              <w:rPr>
                <w:rFonts w:ascii="Helvetica" w:hAnsi="Helvetica"/>
                <w:color w:val="FF0000"/>
              </w:rPr>
            </w:pPr>
            <w:r w:rsidRPr="001575CE">
              <w:rPr>
                <w:rFonts w:ascii="Helvetica" w:hAnsi="Helvetica"/>
                <w:color w:val="FF0000"/>
                <w:sz w:val="22"/>
              </w:rPr>
              <w:t>If a firewall runs in the background constantly then it might require a lot of processing power and consume a high degree of memory which can affect the computers performance.</w:t>
            </w:r>
          </w:p>
        </w:tc>
      </w:tr>
      <w:tr w:rsidR="001575CE" w14:paraId="5059AE3E" w14:textId="77777777" w:rsidTr="00683E41">
        <w:tc>
          <w:tcPr>
            <w:tcW w:w="5228" w:type="dxa"/>
          </w:tcPr>
          <w:p w14:paraId="730360B4" w14:textId="3CBFFDC3" w:rsidR="001575CE" w:rsidRPr="001575CE" w:rsidRDefault="001575CE" w:rsidP="00683E41">
            <w:pPr>
              <w:jc w:val="center"/>
              <w:rPr>
                <w:rFonts w:ascii="Helvetica" w:hAnsi="Helvetica"/>
                <w:color w:val="FF0000"/>
                <w:sz w:val="22"/>
                <w:szCs w:val="22"/>
              </w:rPr>
            </w:pPr>
            <w:r w:rsidRPr="001575CE">
              <w:rPr>
                <w:rFonts w:ascii="Helvetica" w:hAnsi="Helvetica"/>
                <w:color w:val="FF0000"/>
                <w:sz w:val="22"/>
                <w:szCs w:val="22"/>
              </w:rPr>
              <w:t>It allows you to manage the activity that takes place on the server and client side.</w:t>
            </w:r>
          </w:p>
        </w:tc>
        <w:tc>
          <w:tcPr>
            <w:tcW w:w="5228" w:type="dxa"/>
          </w:tcPr>
          <w:p w14:paraId="63A1C6EF" w14:textId="3C4203AB" w:rsidR="001575CE" w:rsidRPr="001575CE" w:rsidRDefault="001575CE" w:rsidP="00683E41">
            <w:pPr>
              <w:jc w:val="center"/>
              <w:rPr>
                <w:rFonts w:ascii="Helvetica" w:hAnsi="Helvetica"/>
                <w:color w:val="FF0000"/>
                <w:sz w:val="22"/>
                <w:szCs w:val="22"/>
              </w:rPr>
            </w:pPr>
            <w:r w:rsidRPr="001575CE">
              <w:rPr>
                <w:rFonts w:ascii="Helvetica" w:hAnsi="Helvetica"/>
                <w:color w:val="FF0000"/>
                <w:sz w:val="22"/>
                <w:szCs w:val="22"/>
              </w:rPr>
              <w:t xml:space="preserve">Can cause disruption to an organisation if employees wish to access certain websites or download genuine software. This could be a result of too many restrictions put on in the first place. </w:t>
            </w:r>
          </w:p>
        </w:tc>
      </w:tr>
    </w:tbl>
    <w:p w14:paraId="61E3A45C" w14:textId="4DF6E263" w:rsidR="003F0529" w:rsidRDefault="003F0529" w:rsidP="00683E41">
      <w:pPr>
        <w:rPr>
          <w:rFonts w:ascii="Helvetica" w:hAnsi="Helvetica"/>
          <w:color w:val="FF0000"/>
        </w:rPr>
      </w:pPr>
    </w:p>
    <w:p w14:paraId="76BFF4F1" w14:textId="77777777" w:rsidR="001575CE" w:rsidRDefault="001575CE" w:rsidP="002621C5">
      <w:pPr>
        <w:rPr>
          <w:rFonts w:ascii="Helvetica" w:hAnsi="Helvetica"/>
          <w:color w:val="000000" w:themeColor="text1"/>
          <w:u w:val="single"/>
        </w:rPr>
      </w:pPr>
    </w:p>
    <w:p w14:paraId="444130D8" w14:textId="77777777" w:rsidR="001575CE" w:rsidRDefault="001575CE" w:rsidP="002621C5">
      <w:pPr>
        <w:rPr>
          <w:rFonts w:ascii="Helvetica" w:hAnsi="Helvetica"/>
          <w:color w:val="000000" w:themeColor="text1"/>
          <w:u w:val="single"/>
        </w:rPr>
      </w:pPr>
    </w:p>
    <w:p w14:paraId="3625DEBE" w14:textId="3AEFF3CA" w:rsidR="000C26DA" w:rsidRDefault="000C26DA" w:rsidP="000C26DA">
      <w:pPr>
        <w:rPr>
          <w:rFonts w:ascii="Arial" w:hAnsi="Arial" w:cs="Arial"/>
          <w:noProof/>
          <w:u w:val="single"/>
        </w:rPr>
      </w:pPr>
      <w:r w:rsidRPr="001B23DE">
        <w:rPr>
          <w:rFonts w:ascii="Arial" w:hAnsi="Arial" w:cs="Arial"/>
          <w:noProof/>
          <w:u w:val="single"/>
        </w:rPr>
        <w:lastRenderedPageBreak/>
        <w:t xml:space="preserve">Task </w:t>
      </w:r>
      <w:r w:rsidR="001575CE">
        <w:rPr>
          <w:rFonts w:ascii="Arial" w:hAnsi="Arial" w:cs="Arial"/>
          <w:noProof/>
          <w:u w:val="single"/>
        </w:rPr>
        <w:t>C</w:t>
      </w:r>
    </w:p>
    <w:p w14:paraId="65DEFEDB" w14:textId="109DAC17" w:rsidR="000C26DA" w:rsidRPr="007B49F4" w:rsidRDefault="000C26DA" w:rsidP="000C26DA">
      <w:pPr>
        <w:rPr>
          <w:rFonts w:ascii="Arial" w:hAnsi="Arial" w:cs="Arial"/>
          <w:noProof/>
        </w:rPr>
      </w:pPr>
      <w:r w:rsidRPr="007B49F4">
        <w:rPr>
          <w:rFonts w:ascii="Arial" w:hAnsi="Arial" w:cs="Arial"/>
          <w:noProof/>
        </w:rPr>
        <w:t>Descr</w:t>
      </w:r>
      <w:r w:rsidR="001575CE">
        <w:rPr>
          <w:rFonts w:ascii="Arial" w:hAnsi="Arial" w:cs="Arial"/>
          <w:noProof/>
        </w:rPr>
        <w:t>i</w:t>
      </w:r>
      <w:r w:rsidRPr="007B49F4">
        <w:rPr>
          <w:rFonts w:ascii="Arial" w:hAnsi="Arial" w:cs="Arial"/>
          <w:noProof/>
        </w:rPr>
        <w:t xml:space="preserve">be the purpose of </w:t>
      </w:r>
      <w:r w:rsidR="001575CE">
        <w:rPr>
          <w:rFonts w:ascii="Arial" w:hAnsi="Arial" w:cs="Arial"/>
          <w:noProof/>
        </w:rPr>
        <w:t>a firewall</w:t>
      </w:r>
      <w:r w:rsidR="00F176BF">
        <w:rPr>
          <w:rFonts w:ascii="Arial" w:hAnsi="Arial" w:cs="Arial"/>
          <w:noProof/>
        </w:rPr>
        <w:t>.</w:t>
      </w:r>
    </w:p>
    <w:p w14:paraId="36E3FD9D" w14:textId="77777777" w:rsidR="000C26DA" w:rsidRPr="00C44D81" w:rsidRDefault="000C26DA" w:rsidP="000C26DA">
      <w:pPr>
        <w:rPr>
          <w:rFonts w:ascii="Arial" w:hAnsi="Arial" w:cs="Arial"/>
          <w:noProof/>
        </w:rPr>
      </w:pPr>
      <w:r>
        <w:rPr>
          <w:rFonts w:ascii="Arial" w:hAnsi="Arial" w:cs="Arial"/>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0C26DA" w14:paraId="061C8F3E" w14:textId="77777777" w:rsidTr="008A79C1">
        <w:trPr>
          <w:trHeight w:val="2194"/>
        </w:trPr>
        <w:tc>
          <w:tcPr>
            <w:tcW w:w="6941" w:type="dxa"/>
          </w:tcPr>
          <w:p w14:paraId="638532A5" w14:textId="77777777" w:rsidR="000C26DA" w:rsidRPr="00463118" w:rsidRDefault="000C26DA" w:rsidP="008A79C1">
            <w:pPr>
              <w:rPr>
                <w:rFonts w:ascii="Arial" w:hAnsi="Arial" w:cs="Arial"/>
                <w:noProof/>
                <w:sz w:val="22"/>
              </w:rPr>
            </w:pPr>
            <w:r w:rsidRPr="00463118">
              <w:rPr>
                <w:rFonts w:ascii="Arial" w:hAnsi="Arial" w:cs="Arial"/>
                <w:noProof/>
                <w:sz w:val="22"/>
              </w:rPr>
              <w:t>Description:</w:t>
            </w:r>
          </w:p>
          <w:p w14:paraId="07F4D024" w14:textId="074832FD" w:rsidR="000C26DA" w:rsidRPr="001575CE" w:rsidRDefault="001575CE" w:rsidP="008A79C1">
            <w:pPr>
              <w:rPr>
                <w:rFonts w:ascii="Arial" w:hAnsi="Arial" w:cs="Arial"/>
                <w:noProof/>
                <w:color w:val="FF0000"/>
                <w:sz w:val="22"/>
              </w:rPr>
            </w:pPr>
            <w:r>
              <w:rPr>
                <w:rFonts w:ascii="Arial" w:hAnsi="Arial" w:cs="Arial"/>
                <w:noProof/>
                <w:color w:val="00B050"/>
                <w:sz w:val="22"/>
              </w:rPr>
              <w:t xml:space="preserve">A firewall is software that monitors traffic coming into a private network. </w:t>
            </w:r>
            <w:r>
              <w:rPr>
                <w:rFonts w:ascii="Arial" w:hAnsi="Arial" w:cs="Arial"/>
                <w:noProof/>
                <w:color w:val="FFC000"/>
                <w:sz w:val="22"/>
              </w:rPr>
              <w:t xml:space="preserve">It is used to detect any unusual traffic trying to enter the network, traffic that might carry serious threats. </w:t>
            </w:r>
            <w:r>
              <w:rPr>
                <w:rFonts w:ascii="Arial" w:hAnsi="Arial" w:cs="Arial"/>
                <w:noProof/>
                <w:color w:val="FF0000"/>
                <w:sz w:val="22"/>
              </w:rPr>
              <w:t>It can do detect traffic by employing methods such as: packet filtering, proxy service and stateful inspection.</w:t>
            </w:r>
          </w:p>
        </w:tc>
        <w:tc>
          <w:tcPr>
            <w:tcW w:w="3560" w:type="dxa"/>
          </w:tcPr>
          <w:p w14:paraId="55E1B3A4" w14:textId="77777777" w:rsidR="000C26DA" w:rsidRDefault="000C26DA" w:rsidP="008A79C1">
            <w:pPr>
              <w:rPr>
                <w:rFonts w:ascii="Arial" w:hAnsi="Arial" w:cs="Arial"/>
                <w:noProof/>
                <w:sz w:val="22"/>
              </w:rPr>
            </w:pPr>
            <w:r>
              <w:rPr>
                <w:rFonts w:ascii="Arial" w:hAnsi="Arial" w:cs="Arial"/>
                <w:noProof/>
                <w:sz w:val="22"/>
              </w:rPr>
              <w:t>Example:</w:t>
            </w:r>
          </w:p>
          <w:p w14:paraId="4EB58E1E" w14:textId="77777777" w:rsidR="000C26DA" w:rsidRDefault="000C26DA" w:rsidP="008A79C1">
            <w:pPr>
              <w:rPr>
                <w:rFonts w:ascii="Arial" w:hAnsi="Arial" w:cs="Arial"/>
                <w:noProof/>
                <w:sz w:val="22"/>
              </w:rPr>
            </w:pPr>
          </w:p>
          <w:p w14:paraId="2619F230" w14:textId="77777777" w:rsidR="000C26DA" w:rsidRDefault="000C26DA" w:rsidP="008A79C1">
            <w:pPr>
              <w:rPr>
                <w:rFonts w:ascii="Arial" w:hAnsi="Arial" w:cs="Arial"/>
                <w:noProof/>
                <w:sz w:val="22"/>
              </w:rPr>
            </w:pPr>
          </w:p>
          <w:p w14:paraId="4C6CD462" w14:textId="77777777" w:rsidR="000C26DA" w:rsidRPr="00463118" w:rsidRDefault="000C26DA" w:rsidP="008A79C1">
            <w:pPr>
              <w:rPr>
                <w:rFonts w:ascii="Arial" w:hAnsi="Arial" w:cs="Arial"/>
                <w:noProof/>
                <w:sz w:val="22"/>
              </w:rPr>
            </w:pPr>
          </w:p>
        </w:tc>
      </w:tr>
      <w:tr w:rsidR="000C26DA" w:rsidRPr="001A3279" w14:paraId="45AFF774" w14:textId="77777777" w:rsidTr="008A79C1">
        <w:trPr>
          <w:trHeight w:val="2881"/>
        </w:trPr>
        <w:tc>
          <w:tcPr>
            <w:tcW w:w="10501" w:type="dxa"/>
            <w:gridSpan w:val="2"/>
          </w:tcPr>
          <w:p w14:paraId="10AFF69F" w14:textId="77777777" w:rsidR="000C26DA" w:rsidRPr="001A3279" w:rsidRDefault="000C26DA" w:rsidP="008A79C1">
            <w:pPr>
              <w:rPr>
                <w:rFonts w:ascii="Arial" w:hAnsi="Arial" w:cs="Arial"/>
                <w:noProof/>
                <w:sz w:val="22"/>
              </w:rPr>
            </w:pPr>
            <w:r w:rsidRPr="001A3279">
              <w:rPr>
                <w:rFonts w:ascii="Arial" w:hAnsi="Arial" w:cs="Arial"/>
                <w:noProof/>
                <w:sz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0C26DA" w:rsidRPr="001A3279" w14:paraId="1B0E2873" w14:textId="77777777" w:rsidTr="008A79C1">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94F4F9" w14:textId="77777777" w:rsidR="000C26DA" w:rsidRPr="001A3279" w:rsidRDefault="000C26DA" w:rsidP="008A79C1">
                  <w:pPr>
                    <w:rPr>
                      <w:rFonts w:ascii="Arial" w:eastAsia="Times New Roman" w:hAnsi="Arial" w:cs="Arial"/>
                      <w:noProof/>
                      <w:szCs w:val="20"/>
                    </w:rPr>
                  </w:pPr>
                  <w:r w:rsidRPr="001A3279">
                    <w:rPr>
                      <w:rFonts w:ascii="Arial" w:eastAsia="Times New Roman" w:hAnsi="Arial" w:cs="Arial"/>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86CBAC" w14:textId="77777777" w:rsidR="000C26DA" w:rsidRPr="001A3279" w:rsidRDefault="000C26DA" w:rsidP="008A79C1">
                  <w:pPr>
                    <w:rPr>
                      <w:rFonts w:ascii="Arial" w:eastAsia="Times New Roman" w:hAnsi="Arial" w:cs="Arial"/>
                      <w:noProof/>
                      <w:szCs w:val="20"/>
                    </w:rPr>
                  </w:pPr>
                  <w:r w:rsidRPr="001A3279">
                    <w:rPr>
                      <w:rFonts w:ascii="Arial" w:eastAsia="Times New Roman" w:hAnsi="Arial" w:cs="Arial"/>
                      <w:noProof/>
                      <w:color w:val="FFC000"/>
                      <w:szCs w:val="20"/>
                    </w:rPr>
                    <w:sym w:font="Wingdings" w:char="F06C"/>
                  </w:r>
                  <w:r w:rsidRPr="001A3279">
                    <w:rPr>
                      <w:rFonts w:ascii="Arial" w:eastAsia="Times New Roman" w:hAnsi="Arial" w:cs="Arial"/>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406FCF" w14:textId="77777777" w:rsidR="000C26DA" w:rsidRPr="001A3279" w:rsidRDefault="000C26DA" w:rsidP="008A79C1">
                  <w:pPr>
                    <w:rPr>
                      <w:rFonts w:ascii="Arial" w:eastAsia="Times New Roman" w:hAnsi="Arial" w:cs="Arial"/>
                      <w:noProof/>
                      <w:szCs w:val="20"/>
                    </w:rPr>
                  </w:pP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p>
              </w:tc>
            </w:tr>
            <w:tr w:rsidR="000C26DA" w:rsidRPr="001A3279" w14:paraId="52E17FA1" w14:textId="77777777" w:rsidTr="008A79C1">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328BDD" w14:textId="598F528B" w:rsidR="000C26DA" w:rsidRPr="001A3279" w:rsidRDefault="00F176BF" w:rsidP="008A79C1">
                  <w:pPr>
                    <w:rPr>
                      <w:rFonts w:ascii="Arial" w:eastAsia="Times New Roman" w:hAnsi="Arial" w:cs="Arial"/>
                      <w:noProof/>
                      <w:szCs w:val="20"/>
                    </w:rPr>
                  </w:pPr>
                  <w:r>
                    <w:rPr>
                      <w:rFonts w:ascii="Arial" w:eastAsia="Times New Roman" w:hAnsi="Arial" w:cs="Arial"/>
                      <w:noProof/>
                      <w:szCs w:val="20"/>
                    </w:rPr>
                    <w:t xml:space="preserve">What </w:t>
                  </w:r>
                  <w:r w:rsidR="001575CE">
                    <w:rPr>
                      <w:rFonts w:ascii="Arial" w:eastAsia="Times New Roman" w:hAnsi="Arial" w:cs="Arial"/>
                      <w:noProof/>
                      <w:szCs w:val="20"/>
                    </w:rPr>
                    <w:t>does a firewall do?</w:t>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2C46B8" w14:textId="6EFFA16E" w:rsidR="000C26DA" w:rsidRPr="001A3279" w:rsidRDefault="001575CE" w:rsidP="008A79C1">
                  <w:pPr>
                    <w:rPr>
                      <w:rFonts w:ascii="Arial" w:eastAsia="Times New Roman" w:hAnsi="Arial" w:cs="Arial"/>
                      <w:noProof/>
                      <w:szCs w:val="20"/>
                    </w:rPr>
                  </w:pPr>
                  <w:r>
                    <w:rPr>
                      <w:rFonts w:ascii="Arial" w:eastAsia="Times New Roman" w:hAnsi="Arial" w:cs="Arial"/>
                      <w:noProof/>
                      <w:szCs w:val="20"/>
                    </w:rPr>
                    <w:t>Why is a firewall used?</w:t>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A1EBD8" w14:textId="51306A76" w:rsidR="000C26DA" w:rsidRPr="001A3279" w:rsidRDefault="001575CE" w:rsidP="008A79C1">
                  <w:pPr>
                    <w:rPr>
                      <w:rFonts w:ascii="Arial" w:eastAsia="Times New Roman" w:hAnsi="Arial" w:cs="Arial"/>
                      <w:noProof/>
                      <w:szCs w:val="20"/>
                    </w:rPr>
                  </w:pPr>
                  <w:r>
                    <w:rPr>
                      <w:rFonts w:ascii="Arial" w:eastAsia="Times New Roman" w:hAnsi="Arial" w:cs="Arial"/>
                      <w:noProof/>
                      <w:szCs w:val="20"/>
                    </w:rPr>
                    <w:t>How does a firewall manage data coming in to the network?</w:t>
                  </w:r>
                </w:p>
              </w:tc>
            </w:tr>
          </w:tbl>
          <w:p w14:paraId="2FEA2C3D" w14:textId="77777777" w:rsidR="000C26DA" w:rsidRPr="001A3279" w:rsidRDefault="000C26DA" w:rsidP="008A79C1">
            <w:pPr>
              <w:rPr>
                <w:rFonts w:ascii="Arial" w:hAnsi="Arial" w:cs="Arial"/>
                <w:noProof/>
              </w:rPr>
            </w:pPr>
          </w:p>
        </w:tc>
      </w:tr>
    </w:tbl>
    <w:p w14:paraId="0AB4E813" w14:textId="77777777" w:rsidR="000C26DA" w:rsidRPr="001A3279" w:rsidRDefault="000C26DA" w:rsidP="000C26DA">
      <w:pPr>
        <w:rPr>
          <w:rFonts w:ascii="Arial" w:hAnsi="Arial" w:cs="Arial"/>
          <w:noProof/>
        </w:rPr>
      </w:pPr>
    </w:p>
    <w:p w14:paraId="5937C697" w14:textId="77777777" w:rsidR="000C26DA" w:rsidRDefault="000C26DA" w:rsidP="000C26DA">
      <w:pPr>
        <w:rPr>
          <w:rFonts w:ascii="Helvetica" w:hAnsi="Helvetica"/>
          <w:color w:val="000000" w:themeColor="text1"/>
        </w:rPr>
      </w:pPr>
    </w:p>
    <w:p w14:paraId="20D7C704" w14:textId="5B0F7EFF" w:rsidR="00A51F44" w:rsidRDefault="00A51F44" w:rsidP="002621C5">
      <w:pPr>
        <w:rPr>
          <w:rFonts w:ascii="Helvetica" w:hAnsi="Helvetica"/>
          <w:color w:val="000000" w:themeColor="text1"/>
        </w:rPr>
      </w:pPr>
    </w:p>
    <w:p w14:paraId="7C87D99F" w14:textId="02B49291" w:rsidR="00232C32" w:rsidRDefault="00232C32" w:rsidP="002621C5">
      <w:pPr>
        <w:rPr>
          <w:rFonts w:ascii="Helvetica" w:hAnsi="Helvetica"/>
          <w:color w:val="000000" w:themeColor="text1"/>
        </w:rPr>
      </w:pPr>
    </w:p>
    <w:p w14:paraId="64676412" w14:textId="6D76E480" w:rsidR="00232C32" w:rsidRDefault="00232C32" w:rsidP="002621C5">
      <w:pPr>
        <w:rPr>
          <w:rFonts w:ascii="Helvetica" w:hAnsi="Helvetica"/>
          <w:color w:val="000000" w:themeColor="text1"/>
        </w:rPr>
      </w:pPr>
    </w:p>
    <w:p w14:paraId="0528EACE" w14:textId="0DC48E52" w:rsidR="00232C32" w:rsidRDefault="00232C32" w:rsidP="002621C5">
      <w:pPr>
        <w:rPr>
          <w:rFonts w:ascii="Helvetica" w:hAnsi="Helvetica"/>
          <w:color w:val="000000" w:themeColor="text1"/>
        </w:rPr>
      </w:pPr>
    </w:p>
    <w:p w14:paraId="48949D15" w14:textId="085AF870" w:rsidR="00232C32" w:rsidRDefault="00232C32" w:rsidP="002621C5">
      <w:pPr>
        <w:rPr>
          <w:rFonts w:ascii="Helvetica" w:hAnsi="Helvetica"/>
          <w:color w:val="000000" w:themeColor="text1"/>
        </w:rPr>
      </w:pPr>
    </w:p>
    <w:p w14:paraId="24F990F1" w14:textId="153A467E" w:rsidR="00232C32" w:rsidRDefault="00232C32" w:rsidP="002621C5">
      <w:pPr>
        <w:rPr>
          <w:rFonts w:ascii="Helvetica" w:hAnsi="Helvetica"/>
          <w:color w:val="000000" w:themeColor="text1"/>
        </w:rPr>
      </w:pPr>
    </w:p>
    <w:p w14:paraId="77AF1A8C" w14:textId="139A77B4" w:rsidR="00232C32" w:rsidRDefault="00232C32" w:rsidP="002621C5">
      <w:pPr>
        <w:rPr>
          <w:rFonts w:ascii="Helvetica" w:hAnsi="Helvetica"/>
          <w:color w:val="000000" w:themeColor="text1"/>
        </w:rPr>
      </w:pPr>
    </w:p>
    <w:p w14:paraId="27EEFE32" w14:textId="77777777" w:rsidR="00232C32" w:rsidRDefault="00232C32" w:rsidP="002621C5">
      <w:pPr>
        <w:rPr>
          <w:rFonts w:ascii="Helvetica" w:hAnsi="Helvetica"/>
          <w:color w:val="000000" w:themeColor="text1"/>
        </w:rPr>
      </w:pPr>
    </w:p>
    <w:p w14:paraId="48A3C36D" w14:textId="4D7E040E" w:rsidR="003F0529" w:rsidRPr="00BA46C4" w:rsidRDefault="003F0529" w:rsidP="003F0529">
      <w:pPr>
        <w:rPr>
          <w:rFonts w:ascii="Helvetica" w:hAnsi="Helvetica"/>
          <w:u w:val="single"/>
        </w:rPr>
      </w:pPr>
      <w:r>
        <w:rPr>
          <w:rFonts w:ascii="Helvetica" w:hAnsi="Helvetica"/>
          <w:u w:val="single"/>
        </w:rPr>
        <w:t xml:space="preserve">Task </w:t>
      </w:r>
      <w:r w:rsidR="00D4166D">
        <w:rPr>
          <w:rFonts w:ascii="Helvetica" w:hAnsi="Helvetica"/>
          <w:u w:val="single"/>
        </w:rPr>
        <w:t>D</w:t>
      </w:r>
    </w:p>
    <w:p w14:paraId="4D8D07EF" w14:textId="15F1E70C" w:rsidR="003F0529" w:rsidRDefault="00A95717" w:rsidP="003F0529">
      <w:pPr>
        <w:rPr>
          <w:rFonts w:ascii="Helvetica" w:hAnsi="Helvetica"/>
        </w:rPr>
      </w:pPr>
      <w:r>
        <w:rPr>
          <w:rFonts w:ascii="Helvetica" w:hAnsi="Helvetica"/>
        </w:rPr>
        <w:t xml:space="preserve">Windows provides </w:t>
      </w:r>
      <w:r w:rsidR="0009400C">
        <w:rPr>
          <w:rFonts w:ascii="Helvetica" w:hAnsi="Helvetica"/>
        </w:rPr>
        <w:t>an in-built feature called a system restore.</w:t>
      </w:r>
    </w:p>
    <w:p w14:paraId="3A1160CF" w14:textId="5EBC118D" w:rsidR="003F0529" w:rsidRDefault="0009400C" w:rsidP="00A95717">
      <w:pPr>
        <w:jc w:val="center"/>
        <w:rPr>
          <w:rFonts w:ascii="Helvetica" w:hAnsi="Helvetica"/>
        </w:rPr>
      </w:pPr>
      <w:r>
        <w:rPr>
          <w:noProof/>
        </w:rPr>
        <w:lastRenderedPageBreak/>
        <w:drawing>
          <wp:inline distT="0" distB="0" distL="0" distR="0" wp14:anchorId="377B7673" wp14:editId="72BD2EDF">
            <wp:extent cx="4572000" cy="3657600"/>
            <wp:effectExtent l="0" t="0" r="0" b="0"/>
            <wp:docPr id="6" name="Picture 6" descr="HP PCs - Using Microsoft System Restore (Windows 7) | HP® Customer Sup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 PCs - Using Microsoft System Restore (Windows 7) | HP® Customer Supp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657600"/>
                    </a:xfrm>
                    <a:prstGeom prst="rect">
                      <a:avLst/>
                    </a:prstGeom>
                    <a:noFill/>
                    <a:ln>
                      <a:noFill/>
                    </a:ln>
                  </pic:spPr>
                </pic:pic>
              </a:graphicData>
            </a:graphic>
          </wp:inline>
        </w:drawing>
      </w:r>
    </w:p>
    <w:p w14:paraId="0BBC2A2B" w14:textId="46ACDB3B" w:rsidR="00A95717" w:rsidRDefault="0009400C" w:rsidP="00A95717">
      <w:pPr>
        <w:rPr>
          <w:rFonts w:ascii="Helvetica" w:hAnsi="Helvetica"/>
        </w:rPr>
      </w:pPr>
      <w:r>
        <w:rPr>
          <w:rFonts w:ascii="Helvetica" w:hAnsi="Helvetica"/>
        </w:rPr>
        <w:t>What is the purpose of a system restore?</w:t>
      </w:r>
    </w:p>
    <w:tbl>
      <w:tblPr>
        <w:tblStyle w:val="TableGrid"/>
        <w:tblW w:w="0" w:type="auto"/>
        <w:tblLook w:val="04A0" w:firstRow="1" w:lastRow="0" w:firstColumn="1" w:lastColumn="0" w:noHBand="0" w:noVBand="1"/>
      </w:tblPr>
      <w:tblGrid>
        <w:gridCol w:w="10456"/>
      </w:tblGrid>
      <w:tr w:rsidR="00A95717" w14:paraId="44079312" w14:textId="77777777" w:rsidTr="00A95717">
        <w:tc>
          <w:tcPr>
            <w:tcW w:w="10456" w:type="dxa"/>
          </w:tcPr>
          <w:p w14:paraId="30D705D5" w14:textId="3755FFB4" w:rsidR="00A95717" w:rsidRPr="0009400C" w:rsidRDefault="00A95717" w:rsidP="00A95717">
            <w:pPr>
              <w:rPr>
                <w:rFonts w:ascii="Helvetica" w:hAnsi="Helvetica"/>
                <w:color w:val="FF0000"/>
                <w:sz w:val="22"/>
              </w:rPr>
            </w:pPr>
          </w:p>
        </w:tc>
      </w:tr>
    </w:tbl>
    <w:p w14:paraId="3D10D6F6" w14:textId="77777777" w:rsidR="00A95717" w:rsidRDefault="00A95717" w:rsidP="00A95717">
      <w:pPr>
        <w:rPr>
          <w:rFonts w:ascii="Helvetica" w:hAnsi="Helvetica"/>
        </w:rPr>
      </w:pPr>
    </w:p>
    <w:p w14:paraId="3D4F1D74" w14:textId="222CD197" w:rsidR="000833BF" w:rsidRDefault="0009400C" w:rsidP="003F0529">
      <w:pPr>
        <w:rPr>
          <w:rFonts w:ascii="Helvetica" w:hAnsi="Helvetica"/>
        </w:rPr>
      </w:pPr>
      <w:r>
        <w:rPr>
          <w:rFonts w:ascii="Helvetica" w:hAnsi="Helvetica"/>
        </w:rPr>
        <w:t>Identify some of the issues of using a system restore to retrieve lost data.</w:t>
      </w:r>
    </w:p>
    <w:tbl>
      <w:tblPr>
        <w:tblStyle w:val="TableGrid"/>
        <w:tblW w:w="0" w:type="auto"/>
        <w:tblLook w:val="04A0" w:firstRow="1" w:lastRow="0" w:firstColumn="1" w:lastColumn="0" w:noHBand="0" w:noVBand="1"/>
      </w:tblPr>
      <w:tblGrid>
        <w:gridCol w:w="10456"/>
      </w:tblGrid>
      <w:tr w:rsidR="0009400C" w14:paraId="61A9E7C0" w14:textId="77777777" w:rsidTr="0009400C">
        <w:tc>
          <w:tcPr>
            <w:tcW w:w="10456" w:type="dxa"/>
          </w:tcPr>
          <w:p w14:paraId="7A35166A" w14:textId="169A9AC9" w:rsidR="00481E3E" w:rsidRPr="00232C32" w:rsidRDefault="00481E3E" w:rsidP="00232C32">
            <w:pPr>
              <w:rPr>
                <w:rFonts w:ascii="Helvetica" w:hAnsi="Helvetica"/>
                <w:color w:val="FF0000"/>
              </w:rPr>
            </w:pPr>
          </w:p>
        </w:tc>
      </w:tr>
    </w:tbl>
    <w:p w14:paraId="2C71442E" w14:textId="77777777" w:rsidR="0009400C" w:rsidRDefault="0009400C" w:rsidP="003F0529">
      <w:pPr>
        <w:rPr>
          <w:rFonts w:ascii="Helvetica" w:hAnsi="Helvetica"/>
        </w:rPr>
      </w:pPr>
    </w:p>
    <w:p w14:paraId="6A0CCF72" w14:textId="77777777" w:rsidR="007B49F4" w:rsidRDefault="007B49F4" w:rsidP="007B49F4">
      <w:pPr>
        <w:rPr>
          <w:rFonts w:ascii="Arial" w:hAnsi="Arial" w:cs="Arial"/>
          <w:noProof/>
          <w:u w:val="single"/>
        </w:rPr>
      </w:pPr>
    </w:p>
    <w:p w14:paraId="12295414" w14:textId="77777777" w:rsidR="007B49F4" w:rsidRDefault="007B49F4" w:rsidP="007B49F4">
      <w:pPr>
        <w:rPr>
          <w:rFonts w:ascii="Arial" w:hAnsi="Arial" w:cs="Arial"/>
          <w:noProof/>
          <w:u w:val="single"/>
        </w:rPr>
      </w:pPr>
    </w:p>
    <w:p w14:paraId="37E21020" w14:textId="77777777" w:rsidR="007B49F4" w:rsidRDefault="007B49F4" w:rsidP="007B49F4">
      <w:pPr>
        <w:rPr>
          <w:rFonts w:ascii="Arial" w:hAnsi="Arial" w:cs="Arial"/>
          <w:noProof/>
          <w:u w:val="single"/>
        </w:rPr>
      </w:pPr>
    </w:p>
    <w:p w14:paraId="42E743D6" w14:textId="77777777" w:rsidR="007B49F4" w:rsidRDefault="007B49F4" w:rsidP="007B49F4">
      <w:pPr>
        <w:rPr>
          <w:rFonts w:ascii="Arial" w:hAnsi="Arial" w:cs="Arial"/>
          <w:noProof/>
          <w:u w:val="single"/>
        </w:rPr>
      </w:pPr>
    </w:p>
    <w:p w14:paraId="678092DE" w14:textId="77777777" w:rsidR="007B49F4" w:rsidRDefault="007B49F4" w:rsidP="007B49F4">
      <w:pPr>
        <w:rPr>
          <w:rFonts w:ascii="Arial" w:hAnsi="Arial" w:cs="Arial"/>
          <w:noProof/>
          <w:u w:val="single"/>
        </w:rPr>
      </w:pPr>
    </w:p>
    <w:p w14:paraId="727B44C9" w14:textId="77777777" w:rsidR="007B49F4" w:rsidRDefault="007B49F4" w:rsidP="007B49F4">
      <w:pPr>
        <w:rPr>
          <w:rFonts w:ascii="Arial" w:hAnsi="Arial" w:cs="Arial"/>
          <w:noProof/>
          <w:u w:val="single"/>
        </w:rPr>
      </w:pPr>
    </w:p>
    <w:p w14:paraId="7D3127A9" w14:textId="77777777" w:rsidR="007B49F4" w:rsidRDefault="007B49F4" w:rsidP="007B49F4">
      <w:pPr>
        <w:rPr>
          <w:rFonts w:ascii="Arial" w:hAnsi="Arial" w:cs="Arial"/>
          <w:noProof/>
          <w:u w:val="single"/>
        </w:rPr>
      </w:pPr>
    </w:p>
    <w:p w14:paraId="583474C6" w14:textId="77777777" w:rsidR="007B49F4" w:rsidRDefault="007B49F4" w:rsidP="007B49F4">
      <w:pPr>
        <w:rPr>
          <w:rFonts w:ascii="Arial" w:hAnsi="Arial" w:cs="Arial"/>
          <w:noProof/>
          <w:u w:val="single"/>
        </w:rPr>
      </w:pPr>
    </w:p>
    <w:p w14:paraId="5297C06F" w14:textId="77777777" w:rsidR="007B49F4" w:rsidRDefault="007B49F4" w:rsidP="007B49F4">
      <w:pPr>
        <w:rPr>
          <w:rFonts w:ascii="Arial" w:hAnsi="Arial" w:cs="Arial"/>
          <w:noProof/>
          <w:u w:val="single"/>
        </w:rPr>
      </w:pPr>
    </w:p>
    <w:p w14:paraId="767BAFE9" w14:textId="77777777" w:rsidR="007B49F4" w:rsidRDefault="007B49F4" w:rsidP="007B49F4">
      <w:pPr>
        <w:rPr>
          <w:rFonts w:ascii="Arial" w:hAnsi="Arial" w:cs="Arial"/>
          <w:noProof/>
          <w:u w:val="single"/>
        </w:rPr>
      </w:pPr>
    </w:p>
    <w:p w14:paraId="7F6A4D8B" w14:textId="77777777" w:rsidR="007B49F4" w:rsidRDefault="007B49F4" w:rsidP="007B49F4">
      <w:pPr>
        <w:rPr>
          <w:rFonts w:ascii="Arial" w:hAnsi="Arial" w:cs="Arial"/>
          <w:noProof/>
          <w:u w:val="single"/>
        </w:rPr>
      </w:pPr>
    </w:p>
    <w:p w14:paraId="72E8E3E8" w14:textId="77777777" w:rsidR="007B49F4" w:rsidRDefault="007B49F4" w:rsidP="007B49F4">
      <w:pPr>
        <w:rPr>
          <w:rFonts w:ascii="Arial" w:hAnsi="Arial" w:cs="Arial"/>
          <w:noProof/>
          <w:u w:val="single"/>
        </w:rPr>
      </w:pPr>
    </w:p>
    <w:p w14:paraId="4B7B92BD" w14:textId="67AA5330" w:rsidR="007B49F4" w:rsidRDefault="007B49F4" w:rsidP="007B49F4">
      <w:pPr>
        <w:rPr>
          <w:rFonts w:ascii="Arial" w:hAnsi="Arial" w:cs="Arial"/>
          <w:noProof/>
          <w:u w:val="single"/>
        </w:rPr>
      </w:pPr>
      <w:r w:rsidRPr="001B23DE">
        <w:rPr>
          <w:rFonts w:ascii="Arial" w:hAnsi="Arial" w:cs="Arial"/>
          <w:noProof/>
          <w:u w:val="single"/>
        </w:rPr>
        <w:t xml:space="preserve">Task </w:t>
      </w:r>
      <w:r>
        <w:rPr>
          <w:rFonts w:ascii="Arial" w:hAnsi="Arial" w:cs="Arial"/>
          <w:noProof/>
          <w:u w:val="single"/>
        </w:rPr>
        <w:t>E</w:t>
      </w:r>
    </w:p>
    <w:p w14:paraId="5EB92D5B" w14:textId="10D75558" w:rsidR="007B49F4" w:rsidRPr="007B49F4" w:rsidRDefault="007B49F4" w:rsidP="007B49F4">
      <w:pPr>
        <w:rPr>
          <w:rFonts w:ascii="Arial" w:hAnsi="Arial" w:cs="Arial"/>
          <w:noProof/>
        </w:rPr>
      </w:pPr>
      <w:r w:rsidRPr="007B49F4">
        <w:rPr>
          <w:rFonts w:ascii="Arial" w:hAnsi="Arial" w:cs="Arial"/>
          <w:noProof/>
        </w:rPr>
        <w:t>Descrbe the purpose of backing up data</w:t>
      </w:r>
    </w:p>
    <w:p w14:paraId="010DEDF4" w14:textId="77777777" w:rsidR="007B49F4" w:rsidRPr="00C44D81" w:rsidRDefault="007B49F4" w:rsidP="007B49F4">
      <w:pPr>
        <w:rPr>
          <w:rFonts w:ascii="Arial" w:hAnsi="Arial" w:cs="Arial"/>
          <w:noProof/>
        </w:rPr>
      </w:pPr>
      <w:r>
        <w:rPr>
          <w:rFonts w:ascii="Arial" w:hAnsi="Arial" w:cs="Arial"/>
          <w:noProof/>
        </w:rPr>
        <w:lastRenderedPageBreak/>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7B49F4" w14:paraId="57D3D2D5" w14:textId="77777777" w:rsidTr="008A221E">
        <w:trPr>
          <w:trHeight w:val="2194"/>
        </w:trPr>
        <w:tc>
          <w:tcPr>
            <w:tcW w:w="6941" w:type="dxa"/>
          </w:tcPr>
          <w:p w14:paraId="0E6E60B7" w14:textId="77777777" w:rsidR="007B49F4" w:rsidRPr="00463118" w:rsidRDefault="007B49F4" w:rsidP="008A221E">
            <w:pPr>
              <w:rPr>
                <w:rFonts w:ascii="Arial" w:hAnsi="Arial" w:cs="Arial"/>
                <w:noProof/>
                <w:sz w:val="22"/>
              </w:rPr>
            </w:pPr>
            <w:r w:rsidRPr="00463118">
              <w:rPr>
                <w:rFonts w:ascii="Arial" w:hAnsi="Arial" w:cs="Arial"/>
                <w:noProof/>
                <w:sz w:val="22"/>
              </w:rPr>
              <w:t>Description:</w:t>
            </w:r>
          </w:p>
          <w:p w14:paraId="3B81135D" w14:textId="77777777" w:rsidR="007B49F4" w:rsidRPr="00463118" w:rsidRDefault="007B49F4" w:rsidP="008A221E">
            <w:pPr>
              <w:rPr>
                <w:rFonts w:ascii="Arial" w:hAnsi="Arial" w:cs="Arial"/>
                <w:noProof/>
                <w:sz w:val="22"/>
              </w:rPr>
            </w:pPr>
          </w:p>
        </w:tc>
        <w:tc>
          <w:tcPr>
            <w:tcW w:w="3560" w:type="dxa"/>
          </w:tcPr>
          <w:p w14:paraId="61D0B5AE" w14:textId="77777777" w:rsidR="007B49F4" w:rsidRDefault="007B49F4" w:rsidP="008A221E">
            <w:pPr>
              <w:rPr>
                <w:rFonts w:ascii="Arial" w:hAnsi="Arial" w:cs="Arial"/>
                <w:noProof/>
                <w:sz w:val="22"/>
              </w:rPr>
            </w:pPr>
            <w:r>
              <w:rPr>
                <w:rFonts w:ascii="Arial" w:hAnsi="Arial" w:cs="Arial"/>
                <w:noProof/>
                <w:sz w:val="22"/>
              </w:rPr>
              <w:t>Example:</w:t>
            </w:r>
          </w:p>
          <w:p w14:paraId="1ED6C31B" w14:textId="77777777" w:rsidR="007B49F4" w:rsidRDefault="007B49F4" w:rsidP="008A221E">
            <w:pPr>
              <w:rPr>
                <w:rFonts w:ascii="Arial" w:hAnsi="Arial" w:cs="Arial"/>
                <w:noProof/>
                <w:sz w:val="22"/>
              </w:rPr>
            </w:pPr>
          </w:p>
          <w:p w14:paraId="3007B60E" w14:textId="77777777" w:rsidR="007B49F4" w:rsidRDefault="007B49F4" w:rsidP="008A221E">
            <w:pPr>
              <w:rPr>
                <w:rFonts w:ascii="Arial" w:hAnsi="Arial" w:cs="Arial"/>
                <w:noProof/>
                <w:sz w:val="22"/>
              </w:rPr>
            </w:pPr>
          </w:p>
          <w:p w14:paraId="32E0095C" w14:textId="77777777" w:rsidR="007B49F4" w:rsidRPr="00463118" w:rsidRDefault="007B49F4" w:rsidP="008A221E">
            <w:pPr>
              <w:rPr>
                <w:rFonts w:ascii="Arial" w:hAnsi="Arial" w:cs="Arial"/>
                <w:noProof/>
                <w:sz w:val="22"/>
              </w:rPr>
            </w:pPr>
          </w:p>
        </w:tc>
      </w:tr>
      <w:tr w:rsidR="007B49F4" w:rsidRPr="001A3279" w14:paraId="2FB48BAE" w14:textId="77777777" w:rsidTr="008A221E">
        <w:trPr>
          <w:trHeight w:val="2881"/>
        </w:trPr>
        <w:tc>
          <w:tcPr>
            <w:tcW w:w="10501" w:type="dxa"/>
            <w:gridSpan w:val="2"/>
          </w:tcPr>
          <w:p w14:paraId="744C08FF" w14:textId="77777777" w:rsidR="007B49F4" w:rsidRPr="001A3279" w:rsidRDefault="007B49F4" w:rsidP="008A221E">
            <w:pPr>
              <w:rPr>
                <w:rFonts w:ascii="Arial" w:hAnsi="Arial" w:cs="Arial"/>
                <w:noProof/>
                <w:sz w:val="22"/>
              </w:rPr>
            </w:pPr>
            <w:r w:rsidRPr="001A3279">
              <w:rPr>
                <w:rFonts w:ascii="Arial" w:hAnsi="Arial" w:cs="Arial"/>
                <w:noProof/>
                <w:sz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7B49F4" w:rsidRPr="001A3279" w14:paraId="37ACD9D5" w14:textId="77777777" w:rsidTr="008A221E">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0213C0" w14:textId="77777777" w:rsidR="007B49F4" w:rsidRPr="001A3279" w:rsidRDefault="007B49F4" w:rsidP="008A221E">
                  <w:pPr>
                    <w:rPr>
                      <w:rFonts w:ascii="Arial" w:eastAsia="Times New Roman" w:hAnsi="Arial" w:cs="Arial"/>
                      <w:noProof/>
                      <w:szCs w:val="20"/>
                    </w:rPr>
                  </w:pPr>
                  <w:r w:rsidRPr="001A3279">
                    <w:rPr>
                      <w:rFonts w:ascii="Arial" w:eastAsia="Times New Roman" w:hAnsi="Arial" w:cs="Arial"/>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BC82FD" w14:textId="77777777" w:rsidR="007B49F4" w:rsidRPr="001A3279" w:rsidRDefault="007B49F4" w:rsidP="008A221E">
                  <w:pPr>
                    <w:rPr>
                      <w:rFonts w:ascii="Arial" w:eastAsia="Times New Roman" w:hAnsi="Arial" w:cs="Arial"/>
                      <w:noProof/>
                      <w:szCs w:val="20"/>
                    </w:rPr>
                  </w:pPr>
                  <w:r w:rsidRPr="001A3279">
                    <w:rPr>
                      <w:rFonts w:ascii="Arial" w:eastAsia="Times New Roman" w:hAnsi="Arial" w:cs="Arial"/>
                      <w:noProof/>
                      <w:color w:val="FFC000"/>
                      <w:szCs w:val="20"/>
                    </w:rPr>
                    <w:sym w:font="Wingdings" w:char="F06C"/>
                  </w:r>
                  <w:r w:rsidRPr="001A3279">
                    <w:rPr>
                      <w:rFonts w:ascii="Arial" w:eastAsia="Times New Roman" w:hAnsi="Arial" w:cs="Arial"/>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FA26BD" w14:textId="77777777" w:rsidR="007B49F4" w:rsidRPr="001A3279" w:rsidRDefault="007B49F4" w:rsidP="008A221E">
                  <w:pPr>
                    <w:rPr>
                      <w:rFonts w:ascii="Arial" w:eastAsia="Times New Roman" w:hAnsi="Arial" w:cs="Arial"/>
                      <w:noProof/>
                      <w:szCs w:val="20"/>
                    </w:rPr>
                  </w:pP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p>
              </w:tc>
            </w:tr>
            <w:tr w:rsidR="007B49F4" w:rsidRPr="001A3279" w14:paraId="736A642F" w14:textId="77777777" w:rsidTr="008A221E">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2D8A8E" w14:textId="1B89ABA2" w:rsidR="007B49F4" w:rsidRPr="001A3279" w:rsidRDefault="007B49F4" w:rsidP="008A221E">
                  <w:pPr>
                    <w:rPr>
                      <w:rFonts w:ascii="Arial" w:eastAsia="Times New Roman" w:hAnsi="Arial" w:cs="Arial"/>
                      <w:noProof/>
                      <w:szCs w:val="20"/>
                    </w:rPr>
                  </w:pPr>
                  <w:r>
                    <w:rPr>
                      <w:rFonts w:ascii="Arial" w:eastAsia="Times New Roman" w:hAnsi="Arial" w:cs="Arial"/>
                      <w:noProof/>
                      <w:szCs w:val="20"/>
                    </w:rPr>
                    <w:t>What does backing up data mean?</w:t>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29630B" w14:textId="67B54611" w:rsidR="007B49F4" w:rsidRPr="001A3279" w:rsidRDefault="007B49F4" w:rsidP="008A221E">
                  <w:pPr>
                    <w:rPr>
                      <w:rFonts w:ascii="Arial" w:eastAsia="Times New Roman" w:hAnsi="Arial" w:cs="Arial"/>
                      <w:noProof/>
                      <w:szCs w:val="20"/>
                    </w:rPr>
                  </w:pPr>
                  <w:r>
                    <w:rPr>
                      <w:rFonts w:ascii="Arial" w:eastAsia="Times New Roman" w:hAnsi="Arial" w:cs="Arial"/>
                      <w:noProof/>
                      <w:szCs w:val="20"/>
                    </w:rPr>
                    <w:t>Why is data backed up?</w:t>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C987C4" w14:textId="68D573DC" w:rsidR="007B49F4" w:rsidRPr="001A3279" w:rsidRDefault="007B49F4" w:rsidP="008A221E">
                  <w:pPr>
                    <w:rPr>
                      <w:rFonts w:ascii="Arial" w:eastAsia="Times New Roman" w:hAnsi="Arial" w:cs="Arial"/>
                      <w:noProof/>
                      <w:szCs w:val="20"/>
                    </w:rPr>
                  </w:pPr>
                  <w:r>
                    <w:rPr>
                      <w:rFonts w:ascii="Arial" w:eastAsia="Times New Roman" w:hAnsi="Arial" w:cs="Arial"/>
                      <w:noProof/>
                      <w:szCs w:val="20"/>
                    </w:rPr>
                    <w:t xml:space="preserve">Provide some examples of </w:t>
                  </w:r>
                  <w:r w:rsidR="000E7F1D">
                    <w:rPr>
                      <w:rFonts w:ascii="Arial" w:eastAsia="Times New Roman" w:hAnsi="Arial" w:cs="Arial"/>
                      <w:noProof/>
                      <w:szCs w:val="20"/>
                    </w:rPr>
                    <w:t>backup methods</w:t>
                  </w:r>
                </w:p>
              </w:tc>
            </w:tr>
          </w:tbl>
          <w:p w14:paraId="53925430" w14:textId="77777777" w:rsidR="007B49F4" w:rsidRPr="001A3279" w:rsidRDefault="007B49F4" w:rsidP="008A221E">
            <w:pPr>
              <w:rPr>
                <w:rFonts w:ascii="Arial" w:hAnsi="Arial" w:cs="Arial"/>
                <w:noProof/>
              </w:rPr>
            </w:pPr>
          </w:p>
        </w:tc>
      </w:tr>
    </w:tbl>
    <w:p w14:paraId="3C5F6EAC" w14:textId="77777777" w:rsidR="007B49F4" w:rsidRPr="001A3279" w:rsidRDefault="007B49F4" w:rsidP="007B49F4">
      <w:pPr>
        <w:rPr>
          <w:rFonts w:ascii="Arial" w:hAnsi="Arial" w:cs="Arial"/>
          <w:noProof/>
        </w:rPr>
      </w:pPr>
    </w:p>
    <w:p w14:paraId="100C72FB" w14:textId="77777777" w:rsidR="003F0529" w:rsidRDefault="003F0529" w:rsidP="002621C5">
      <w:pPr>
        <w:rPr>
          <w:rFonts w:ascii="Helvetica" w:hAnsi="Helvetica"/>
          <w:color w:val="000000" w:themeColor="text1"/>
        </w:rPr>
      </w:pPr>
    </w:p>
    <w:p w14:paraId="7CD80B94" w14:textId="77777777" w:rsidR="003F0529" w:rsidRPr="003F0529" w:rsidRDefault="003F0529" w:rsidP="002621C5">
      <w:pPr>
        <w:rPr>
          <w:rFonts w:ascii="Helvetica" w:hAnsi="Helvetica"/>
          <w:color w:val="000000" w:themeColor="text1"/>
        </w:rPr>
      </w:pPr>
    </w:p>
    <w:sectPr w:rsidR="003F0529" w:rsidRPr="003F0529"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B927F7D"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DC4243">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DC4243">
                            <w:rPr>
                              <w:rFonts w:ascii="Arial" w:hAnsi="Arial" w:cs="Arial"/>
                              <w:sz w:val="32"/>
                              <w:szCs w:val="36"/>
                            </w:rPr>
                            <w:t>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B927F7D"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DC4243">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DC4243">
                      <w:rPr>
                        <w:rFonts w:ascii="Arial" w:hAnsi="Arial" w:cs="Arial"/>
                        <w:sz w:val="32"/>
                        <w:szCs w:val="36"/>
                      </w:rPr>
                      <w:t>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33508D"/>
    <w:multiLevelType w:val="hybridMultilevel"/>
    <w:tmpl w:val="F7B0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48A293F"/>
    <w:multiLevelType w:val="hybridMultilevel"/>
    <w:tmpl w:val="68E485E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BB1BDC"/>
    <w:multiLevelType w:val="hybridMultilevel"/>
    <w:tmpl w:val="D7602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A00B3C"/>
    <w:multiLevelType w:val="hybridMultilevel"/>
    <w:tmpl w:val="4D843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1270924"/>
    <w:multiLevelType w:val="hybridMultilevel"/>
    <w:tmpl w:val="DB366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BFD102E"/>
    <w:multiLevelType w:val="hybridMultilevel"/>
    <w:tmpl w:val="CC381D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7"/>
  </w:num>
  <w:num w:numId="2">
    <w:abstractNumId w:val="14"/>
  </w:num>
  <w:num w:numId="3">
    <w:abstractNumId w:val="47"/>
  </w:num>
  <w:num w:numId="4">
    <w:abstractNumId w:val="42"/>
  </w:num>
  <w:num w:numId="5">
    <w:abstractNumId w:val="34"/>
  </w:num>
  <w:num w:numId="6">
    <w:abstractNumId w:val="26"/>
  </w:num>
  <w:num w:numId="7">
    <w:abstractNumId w:val="11"/>
  </w:num>
  <w:num w:numId="8">
    <w:abstractNumId w:val="32"/>
  </w:num>
  <w:num w:numId="9">
    <w:abstractNumId w:val="7"/>
  </w:num>
  <w:num w:numId="10">
    <w:abstractNumId w:val="25"/>
  </w:num>
  <w:num w:numId="11">
    <w:abstractNumId w:val="27"/>
  </w:num>
  <w:num w:numId="12">
    <w:abstractNumId w:val="13"/>
  </w:num>
  <w:num w:numId="13">
    <w:abstractNumId w:val="49"/>
  </w:num>
  <w:num w:numId="14">
    <w:abstractNumId w:val="0"/>
  </w:num>
  <w:num w:numId="15">
    <w:abstractNumId w:val="40"/>
  </w:num>
  <w:num w:numId="16">
    <w:abstractNumId w:val="16"/>
  </w:num>
  <w:num w:numId="17">
    <w:abstractNumId w:val="28"/>
  </w:num>
  <w:num w:numId="18">
    <w:abstractNumId w:val="8"/>
  </w:num>
  <w:num w:numId="19">
    <w:abstractNumId w:val="48"/>
  </w:num>
  <w:num w:numId="20">
    <w:abstractNumId w:val="31"/>
  </w:num>
  <w:num w:numId="21">
    <w:abstractNumId w:val="1"/>
  </w:num>
  <w:num w:numId="22">
    <w:abstractNumId w:val="18"/>
  </w:num>
  <w:num w:numId="23">
    <w:abstractNumId w:val="20"/>
  </w:num>
  <w:num w:numId="24">
    <w:abstractNumId w:val="39"/>
  </w:num>
  <w:num w:numId="25">
    <w:abstractNumId w:val="24"/>
  </w:num>
  <w:num w:numId="26">
    <w:abstractNumId w:val="3"/>
  </w:num>
  <w:num w:numId="27">
    <w:abstractNumId w:val="41"/>
  </w:num>
  <w:num w:numId="28">
    <w:abstractNumId w:val="33"/>
  </w:num>
  <w:num w:numId="29">
    <w:abstractNumId w:val="46"/>
  </w:num>
  <w:num w:numId="30">
    <w:abstractNumId w:val="45"/>
  </w:num>
  <w:num w:numId="31">
    <w:abstractNumId w:val="43"/>
  </w:num>
  <w:num w:numId="32">
    <w:abstractNumId w:val="15"/>
  </w:num>
  <w:num w:numId="33">
    <w:abstractNumId w:val="6"/>
  </w:num>
  <w:num w:numId="34">
    <w:abstractNumId w:val="10"/>
  </w:num>
  <w:num w:numId="35">
    <w:abstractNumId w:val="12"/>
  </w:num>
  <w:num w:numId="36">
    <w:abstractNumId w:val="23"/>
  </w:num>
  <w:num w:numId="37">
    <w:abstractNumId w:val="35"/>
  </w:num>
  <w:num w:numId="38">
    <w:abstractNumId w:val="30"/>
  </w:num>
  <w:num w:numId="39">
    <w:abstractNumId w:val="5"/>
  </w:num>
  <w:num w:numId="40">
    <w:abstractNumId w:val="19"/>
  </w:num>
  <w:num w:numId="41">
    <w:abstractNumId w:val="21"/>
  </w:num>
  <w:num w:numId="42">
    <w:abstractNumId w:val="2"/>
  </w:num>
  <w:num w:numId="43">
    <w:abstractNumId w:val="29"/>
  </w:num>
  <w:num w:numId="44">
    <w:abstractNumId w:val="38"/>
  </w:num>
  <w:num w:numId="45">
    <w:abstractNumId w:val="9"/>
  </w:num>
  <w:num w:numId="46">
    <w:abstractNumId w:val="22"/>
  </w:num>
  <w:num w:numId="47">
    <w:abstractNumId w:val="36"/>
  </w:num>
  <w:num w:numId="48">
    <w:abstractNumId w:val="4"/>
  </w:num>
  <w:num w:numId="49">
    <w:abstractNumId w:val="44"/>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GrammaticalErrors/>
  <w:proofState w:spelling="clean" w:grammar="clean"/>
  <w:documentProtection w:edit="forms" w:enforcement="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4315"/>
    <w:rsid w:val="000406C2"/>
    <w:rsid w:val="000452F4"/>
    <w:rsid w:val="00053387"/>
    <w:rsid w:val="000750BD"/>
    <w:rsid w:val="000833BF"/>
    <w:rsid w:val="00084EA8"/>
    <w:rsid w:val="00090FC7"/>
    <w:rsid w:val="0009400C"/>
    <w:rsid w:val="000979E8"/>
    <w:rsid w:val="000A609A"/>
    <w:rsid w:val="000B119A"/>
    <w:rsid w:val="000B238A"/>
    <w:rsid w:val="000C26DA"/>
    <w:rsid w:val="000D1D0C"/>
    <w:rsid w:val="000E2108"/>
    <w:rsid w:val="000E7F1D"/>
    <w:rsid w:val="001064D5"/>
    <w:rsid w:val="00111DD3"/>
    <w:rsid w:val="001152BF"/>
    <w:rsid w:val="001236E0"/>
    <w:rsid w:val="00132FD9"/>
    <w:rsid w:val="0013359B"/>
    <w:rsid w:val="001575CE"/>
    <w:rsid w:val="00165323"/>
    <w:rsid w:val="00194B4B"/>
    <w:rsid w:val="001A6397"/>
    <w:rsid w:val="001A7B3D"/>
    <w:rsid w:val="001B39A0"/>
    <w:rsid w:val="0020430B"/>
    <w:rsid w:val="00220FD2"/>
    <w:rsid w:val="002311B1"/>
    <w:rsid w:val="00232C32"/>
    <w:rsid w:val="00240A64"/>
    <w:rsid w:val="00243E12"/>
    <w:rsid w:val="002621C5"/>
    <w:rsid w:val="00281DDB"/>
    <w:rsid w:val="002B41CD"/>
    <w:rsid w:val="002C07B2"/>
    <w:rsid w:val="002D2120"/>
    <w:rsid w:val="002E55AE"/>
    <w:rsid w:val="002F0475"/>
    <w:rsid w:val="002F3B10"/>
    <w:rsid w:val="0031286F"/>
    <w:rsid w:val="00317807"/>
    <w:rsid w:val="0032390D"/>
    <w:rsid w:val="003338C3"/>
    <w:rsid w:val="0035174E"/>
    <w:rsid w:val="00352E41"/>
    <w:rsid w:val="003557B9"/>
    <w:rsid w:val="003579F1"/>
    <w:rsid w:val="003811E0"/>
    <w:rsid w:val="00382FE3"/>
    <w:rsid w:val="00397D0B"/>
    <w:rsid w:val="003B4169"/>
    <w:rsid w:val="003B7E3B"/>
    <w:rsid w:val="003C07F2"/>
    <w:rsid w:val="003C77CC"/>
    <w:rsid w:val="003D2652"/>
    <w:rsid w:val="003F0529"/>
    <w:rsid w:val="00410ED3"/>
    <w:rsid w:val="00422079"/>
    <w:rsid w:val="004224AE"/>
    <w:rsid w:val="00423532"/>
    <w:rsid w:val="00433BA6"/>
    <w:rsid w:val="004415DA"/>
    <w:rsid w:val="00463E98"/>
    <w:rsid w:val="00475ECF"/>
    <w:rsid w:val="00481E3E"/>
    <w:rsid w:val="004D4102"/>
    <w:rsid w:val="004E6FDA"/>
    <w:rsid w:val="004F0CD6"/>
    <w:rsid w:val="004F342B"/>
    <w:rsid w:val="00503166"/>
    <w:rsid w:val="00510C73"/>
    <w:rsid w:val="005353DC"/>
    <w:rsid w:val="00543CEB"/>
    <w:rsid w:val="00560AE7"/>
    <w:rsid w:val="00561C1C"/>
    <w:rsid w:val="005800E0"/>
    <w:rsid w:val="00582C91"/>
    <w:rsid w:val="00583A01"/>
    <w:rsid w:val="00586C3D"/>
    <w:rsid w:val="005D265A"/>
    <w:rsid w:val="005F5B70"/>
    <w:rsid w:val="0060023B"/>
    <w:rsid w:val="006139AD"/>
    <w:rsid w:val="0061748F"/>
    <w:rsid w:val="006205DC"/>
    <w:rsid w:val="006251D9"/>
    <w:rsid w:val="00630E13"/>
    <w:rsid w:val="006648EC"/>
    <w:rsid w:val="00673C4E"/>
    <w:rsid w:val="00675727"/>
    <w:rsid w:val="00683E41"/>
    <w:rsid w:val="006B2858"/>
    <w:rsid w:val="006E2468"/>
    <w:rsid w:val="006F2832"/>
    <w:rsid w:val="006F36B8"/>
    <w:rsid w:val="006F70BE"/>
    <w:rsid w:val="0071067B"/>
    <w:rsid w:val="00713F7A"/>
    <w:rsid w:val="0072112A"/>
    <w:rsid w:val="00725B6E"/>
    <w:rsid w:val="00734776"/>
    <w:rsid w:val="00737D75"/>
    <w:rsid w:val="00754D9D"/>
    <w:rsid w:val="00765FF6"/>
    <w:rsid w:val="00776800"/>
    <w:rsid w:val="00780BF7"/>
    <w:rsid w:val="007861E1"/>
    <w:rsid w:val="0079093E"/>
    <w:rsid w:val="0079354E"/>
    <w:rsid w:val="007A66A9"/>
    <w:rsid w:val="007A687D"/>
    <w:rsid w:val="007B49F4"/>
    <w:rsid w:val="008037D7"/>
    <w:rsid w:val="0084521D"/>
    <w:rsid w:val="00853735"/>
    <w:rsid w:val="00897EDE"/>
    <w:rsid w:val="008A1A24"/>
    <w:rsid w:val="008A39E2"/>
    <w:rsid w:val="008E0617"/>
    <w:rsid w:val="00901647"/>
    <w:rsid w:val="009049CF"/>
    <w:rsid w:val="00922769"/>
    <w:rsid w:val="0092321F"/>
    <w:rsid w:val="009307DB"/>
    <w:rsid w:val="009656D3"/>
    <w:rsid w:val="009929E2"/>
    <w:rsid w:val="009966F5"/>
    <w:rsid w:val="009A21DF"/>
    <w:rsid w:val="009A5F10"/>
    <w:rsid w:val="009E7E53"/>
    <w:rsid w:val="009F4633"/>
    <w:rsid w:val="00A103AC"/>
    <w:rsid w:val="00A17596"/>
    <w:rsid w:val="00A475E9"/>
    <w:rsid w:val="00A51F44"/>
    <w:rsid w:val="00A54CAE"/>
    <w:rsid w:val="00A66D62"/>
    <w:rsid w:val="00A95717"/>
    <w:rsid w:val="00AA5FFA"/>
    <w:rsid w:val="00AC78B2"/>
    <w:rsid w:val="00B215C1"/>
    <w:rsid w:val="00B2538F"/>
    <w:rsid w:val="00B41E18"/>
    <w:rsid w:val="00B56B3C"/>
    <w:rsid w:val="00B6601B"/>
    <w:rsid w:val="00BA3A6B"/>
    <w:rsid w:val="00BB04C8"/>
    <w:rsid w:val="00BB4D54"/>
    <w:rsid w:val="00BB50FA"/>
    <w:rsid w:val="00BD09B1"/>
    <w:rsid w:val="00C10336"/>
    <w:rsid w:val="00C17B49"/>
    <w:rsid w:val="00C26A12"/>
    <w:rsid w:val="00C336C4"/>
    <w:rsid w:val="00C4314D"/>
    <w:rsid w:val="00C44A32"/>
    <w:rsid w:val="00C67490"/>
    <w:rsid w:val="00C76725"/>
    <w:rsid w:val="00C872ED"/>
    <w:rsid w:val="00CA0BF1"/>
    <w:rsid w:val="00CC0627"/>
    <w:rsid w:val="00CE0871"/>
    <w:rsid w:val="00CE0A3B"/>
    <w:rsid w:val="00D11C2C"/>
    <w:rsid w:val="00D1659B"/>
    <w:rsid w:val="00D2576E"/>
    <w:rsid w:val="00D26C11"/>
    <w:rsid w:val="00D3687C"/>
    <w:rsid w:val="00D402D7"/>
    <w:rsid w:val="00D4166D"/>
    <w:rsid w:val="00D60DC4"/>
    <w:rsid w:val="00D621FB"/>
    <w:rsid w:val="00D6292B"/>
    <w:rsid w:val="00D631B5"/>
    <w:rsid w:val="00D70C3D"/>
    <w:rsid w:val="00D76873"/>
    <w:rsid w:val="00D82D74"/>
    <w:rsid w:val="00DB2521"/>
    <w:rsid w:val="00DC4243"/>
    <w:rsid w:val="00DC4590"/>
    <w:rsid w:val="00DC772D"/>
    <w:rsid w:val="00DE5615"/>
    <w:rsid w:val="00DE67F8"/>
    <w:rsid w:val="00E12217"/>
    <w:rsid w:val="00E16EAF"/>
    <w:rsid w:val="00E55937"/>
    <w:rsid w:val="00E55FAB"/>
    <w:rsid w:val="00E57DB2"/>
    <w:rsid w:val="00E631E9"/>
    <w:rsid w:val="00E65B2C"/>
    <w:rsid w:val="00EA6CA3"/>
    <w:rsid w:val="00ED19EB"/>
    <w:rsid w:val="00EE210E"/>
    <w:rsid w:val="00EF42E2"/>
    <w:rsid w:val="00F02EFC"/>
    <w:rsid w:val="00F11B05"/>
    <w:rsid w:val="00F176BF"/>
    <w:rsid w:val="00F21C86"/>
    <w:rsid w:val="00F26B23"/>
    <w:rsid w:val="00F3314C"/>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character" w:styleId="Hyperlink">
    <w:name w:val="Hyperlink"/>
    <w:basedOn w:val="DefaultParagraphFont"/>
    <w:uiPriority w:val="99"/>
    <w:unhideWhenUsed/>
    <w:rsid w:val="006F70BE"/>
    <w:rPr>
      <w:color w:val="2998E3" w:themeColor="hyperlink"/>
      <w:u w:val="single"/>
    </w:rPr>
  </w:style>
  <w:style w:type="character" w:styleId="FollowedHyperlink">
    <w:name w:val="FollowedHyperlink"/>
    <w:basedOn w:val="DefaultParagraphFont"/>
    <w:uiPriority w:val="99"/>
    <w:semiHidden/>
    <w:unhideWhenUsed/>
    <w:rsid w:val="006F70BE"/>
    <w:rPr>
      <w:color w:val="7F723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90499-CBDF-4BD2-9EF8-BA84B86C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535</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2021-04-17T14:56:00Z</dcterms:created>
  <dcterms:modified xsi:type="dcterms:W3CDTF">2021-06-05T20:19:00Z</dcterms:modified>
</cp:coreProperties>
</file>